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0" w:hRule="atLeast"/>
          <w:tblCellSpacing w:w="0" w:type="dxa"/>
        </w:trPr>
        <w:tc>
          <w:tcPr>
            <w:tcW w:w="0" w:type="auto"/>
            <w:shd w:val="clear" w:color="auto" w:fill="F1F1F1"/>
            <w:vAlign w:val="top"/>
          </w:tcPr>
          <w:tbl>
            <w:tblPr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0"/>
              <w:gridCol w:w="1050"/>
              <w:gridCol w:w="2490"/>
              <w:gridCol w:w="2490"/>
              <w:gridCol w:w="1770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就读专业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报考院校专业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考生类别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倪俊龙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吉古尔作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央青祝玛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施裴瑶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肖五呷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郭华明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陈薇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舞蹈表演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舞蹈学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仁真甲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得沙杰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其他免试生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志玛拥忠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格让卓玛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次仁拉姆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洛日卓玛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灯真向巴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看足措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莫龙吉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郎仲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中国少数民族语言文化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中国少数民族语言文学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何康乐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刘泓宇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文嘉豪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罗淮榆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龙亚梅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音乐学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卿一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退役士兵免试生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吴婷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唐海龙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安红美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其他免试生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尔古日合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巫子尔扎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廖文凤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张玥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汪杰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胡文婷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蒋东成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谢古铁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美术教育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美术学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退役士兵免试生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代文燕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全思吉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其他免试生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地地拉日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张天雨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张昀霄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彭草扎西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曾家旭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罗克补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钟丹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阿西金曲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建档立卡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陈园园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雷帅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退役士兵免试生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黄瑶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体育教育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color="auto" w:sz="0" w:space="0"/>
                    </w:rPr>
                    <w:t>普通考生</w:t>
                  </w:r>
                </w:p>
              </w:tc>
            </w:tr>
          </w:tbl>
          <w:p>
            <w:pPr>
              <w:jc w:val="center"/>
              <w:rPr>
                <w:rFonts w:ascii="Arial" w:hAnsi="Arial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1F1F1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0E441A6D"/>
    <w:rsid w:val="12492D97"/>
    <w:rsid w:val="1B5D3D88"/>
    <w:rsid w:val="1BF9373F"/>
    <w:rsid w:val="1E5B10A6"/>
    <w:rsid w:val="22AF7474"/>
    <w:rsid w:val="315642D5"/>
    <w:rsid w:val="33C86A9D"/>
    <w:rsid w:val="36E03472"/>
    <w:rsid w:val="375B5EFB"/>
    <w:rsid w:val="38EC58E4"/>
    <w:rsid w:val="3CD60060"/>
    <w:rsid w:val="42027A11"/>
    <w:rsid w:val="4D66056B"/>
    <w:rsid w:val="53525DB6"/>
    <w:rsid w:val="55FC5155"/>
    <w:rsid w:val="598D1CBA"/>
    <w:rsid w:val="5BEB437D"/>
    <w:rsid w:val="5CE44761"/>
    <w:rsid w:val="61FD2EC6"/>
    <w:rsid w:val="62F354DA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2023-05-08T02:16:33Z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B87713A9064A4694B5D4CA2818D0C88C</vt:lpwstr>
  </property>
</Properties>
</file>