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0"/>
        <w:jc w:val="center"/>
        <w:rPr>
          <w:rFonts w:ascii="微软雅黑" w:hAnsi="微软雅黑" w:eastAsia="微软雅黑" w:cs="微软雅黑"/>
          <w:i w:val="0"/>
          <w:iCs w:val="0"/>
          <w:caps w:val="0"/>
          <w:color w:val="454545"/>
          <w:spacing w:val="0"/>
          <w:sz w:val="30"/>
          <w:szCs w:val="30"/>
          <w:u w:val="none"/>
        </w:rPr>
      </w:pPr>
      <w:r>
        <w:rPr>
          <w:rStyle w:val="5"/>
          <w:rFonts w:ascii="仿宋_GB2312" w:hAnsi="微软雅黑" w:eastAsia="仿宋_GB2312" w:cs="仿宋_GB2312"/>
          <w:b/>
          <w:bCs/>
          <w:i w:val="0"/>
          <w:iCs w:val="0"/>
          <w:caps w:val="0"/>
          <w:color w:val="454545"/>
          <w:spacing w:val="0"/>
          <w:sz w:val="30"/>
          <w:szCs w:val="30"/>
          <w:u w:val="none"/>
          <w:shd w:val="clear" w:fill="FFFFFF"/>
        </w:rPr>
        <w:t>《</w:t>
      </w:r>
      <w:r>
        <w:rPr>
          <w:rStyle w:val="5"/>
          <w:rFonts w:hint="eastAsia" w:ascii="仿宋_GB2312" w:hAnsi="微软雅黑" w:eastAsia="仿宋_GB2312" w:cs="仿宋_GB2312"/>
          <w:b/>
          <w:bCs/>
          <w:i w:val="0"/>
          <w:iCs w:val="0"/>
          <w:caps w:val="0"/>
          <w:color w:val="454545"/>
          <w:spacing w:val="0"/>
          <w:sz w:val="30"/>
          <w:szCs w:val="30"/>
          <w:u w:val="none"/>
          <w:shd w:val="clear" w:fill="FFFFFF"/>
          <w:lang w:val="en-US" w:eastAsia="zh-CN"/>
        </w:rPr>
        <w:t>中外</w:t>
      </w:r>
      <w:r>
        <w:rPr>
          <w:rStyle w:val="5"/>
          <w:rFonts w:ascii="仿宋_GB2312" w:hAnsi="微软雅黑" w:eastAsia="仿宋_GB2312" w:cs="仿宋_GB2312"/>
          <w:b/>
          <w:bCs/>
          <w:i w:val="0"/>
          <w:iCs w:val="0"/>
          <w:caps w:val="0"/>
          <w:color w:val="454545"/>
          <w:spacing w:val="0"/>
          <w:sz w:val="30"/>
          <w:szCs w:val="30"/>
          <w:u w:val="none"/>
          <w:shd w:val="clear" w:fill="FFFFFF"/>
        </w:rPr>
        <w:t>舞蹈史》考试大纲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0"/>
        <w:jc w:val="both"/>
        <w:rPr>
          <w:rFonts w:hint="eastAsia" w:ascii="微软雅黑" w:hAnsi="微软雅黑" w:eastAsia="微软雅黑" w:cs="微软雅黑"/>
          <w:i w:val="0"/>
          <w:iCs w:val="0"/>
          <w:caps w:val="0"/>
          <w:color w:val="454545"/>
          <w:spacing w:val="0"/>
          <w:sz w:val="30"/>
          <w:szCs w:val="30"/>
          <w:u w:val="none"/>
        </w:rPr>
      </w:pPr>
      <w:r>
        <w:rPr>
          <w:rStyle w:val="5"/>
          <w:rFonts w:hint="default" w:ascii="仿宋_GB2312" w:hAnsi="微软雅黑" w:eastAsia="仿宋_GB2312" w:cs="仿宋_GB2312"/>
          <w:b/>
          <w:bCs/>
          <w:i w:val="0"/>
          <w:iCs w:val="0"/>
          <w:caps w:val="0"/>
          <w:color w:val="333333"/>
          <w:spacing w:val="0"/>
          <w:sz w:val="30"/>
          <w:szCs w:val="30"/>
          <w:u w:val="none"/>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602" w:firstLineChars="200"/>
        <w:jc w:val="both"/>
        <w:rPr>
          <w:rFonts w:hint="eastAsia" w:ascii="微软雅黑" w:hAnsi="微软雅黑" w:eastAsia="微软雅黑" w:cs="微软雅黑"/>
          <w:b/>
          <w:bCs/>
          <w:i w:val="0"/>
          <w:iCs w:val="0"/>
          <w:caps w:val="0"/>
          <w:color w:val="454545"/>
          <w:spacing w:val="0"/>
          <w:sz w:val="30"/>
          <w:szCs w:val="30"/>
          <w:u w:val="none"/>
        </w:rPr>
      </w:pPr>
      <w:r>
        <w:rPr>
          <w:rFonts w:hint="default" w:ascii="仿宋_GB2312" w:hAnsi="微软雅黑" w:eastAsia="仿宋_GB2312" w:cs="仿宋_GB2312"/>
          <w:b/>
          <w:bCs/>
          <w:i w:val="0"/>
          <w:iCs w:val="0"/>
          <w:caps w:val="0"/>
          <w:color w:val="333333"/>
          <w:spacing w:val="0"/>
          <w:sz w:val="30"/>
          <w:szCs w:val="30"/>
          <w:u w:val="none"/>
          <w:shd w:val="clear" w:fill="FFFFFF"/>
        </w:rPr>
        <w:t>湖南科技学院</w:t>
      </w:r>
      <w:r>
        <w:rPr>
          <w:rFonts w:hint="eastAsia" w:ascii="微软雅黑" w:hAnsi="微软雅黑" w:eastAsia="微软雅黑" w:cs="微软雅黑"/>
          <w:b/>
          <w:bCs/>
          <w:i w:val="0"/>
          <w:iCs w:val="0"/>
          <w:caps w:val="0"/>
          <w:color w:val="333333"/>
          <w:spacing w:val="0"/>
          <w:sz w:val="30"/>
          <w:szCs w:val="30"/>
          <w:u w:val="none"/>
          <w:shd w:val="clear" w:fill="FFFFFF"/>
        </w:rPr>
        <w:t>“</w:t>
      </w:r>
      <w:r>
        <w:rPr>
          <w:rFonts w:hint="default" w:ascii="仿宋_GB2312" w:hAnsi="微软雅黑" w:eastAsia="仿宋_GB2312" w:cs="仿宋_GB2312"/>
          <w:b/>
          <w:bCs/>
          <w:i w:val="0"/>
          <w:iCs w:val="0"/>
          <w:caps w:val="0"/>
          <w:color w:val="333333"/>
          <w:spacing w:val="0"/>
          <w:sz w:val="30"/>
          <w:szCs w:val="30"/>
          <w:u w:val="none"/>
          <w:shd w:val="clear" w:fill="FFFFFF"/>
        </w:rPr>
        <w:t>专升本</w:t>
      </w:r>
      <w:r>
        <w:rPr>
          <w:rFonts w:hint="eastAsia" w:ascii="微软雅黑" w:hAnsi="微软雅黑" w:eastAsia="微软雅黑" w:cs="微软雅黑"/>
          <w:b/>
          <w:bCs/>
          <w:i w:val="0"/>
          <w:iCs w:val="0"/>
          <w:caps w:val="0"/>
          <w:color w:val="333333"/>
          <w:spacing w:val="0"/>
          <w:sz w:val="30"/>
          <w:szCs w:val="30"/>
          <w:u w:val="none"/>
          <w:shd w:val="clear" w:fill="FFFFFF"/>
        </w:rPr>
        <w:t>”</w:t>
      </w:r>
      <w:r>
        <w:rPr>
          <w:rFonts w:hint="default" w:ascii="仿宋_GB2312" w:hAnsi="微软雅黑" w:eastAsia="仿宋_GB2312" w:cs="仿宋_GB2312"/>
          <w:b/>
          <w:bCs/>
          <w:i w:val="0"/>
          <w:iCs w:val="0"/>
          <w:caps w:val="0"/>
          <w:color w:val="333333"/>
          <w:spacing w:val="0"/>
          <w:sz w:val="30"/>
          <w:szCs w:val="30"/>
          <w:u w:val="none"/>
          <w:shd w:val="clear" w:fill="FFFFFF"/>
        </w:rPr>
        <w:t>选拔考试是为招收优秀专科毕业生升入本科阶段学习而设置的选拔考试。</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中外舞蹈史</w:t>
      </w:r>
      <w:r>
        <w:rPr>
          <w:rFonts w:hint="eastAsia" w:ascii="仿宋" w:hAnsi="仿宋" w:eastAsia="仿宋" w:cs="仿宋"/>
          <w:i w:val="0"/>
          <w:iCs w:val="0"/>
          <w:caps w:val="0"/>
          <w:color w:val="454545"/>
          <w:spacing w:val="0"/>
          <w:sz w:val="30"/>
          <w:szCs w:val="30"/>
          <w:u w:val="none"/>
          <w:shd w:val="clear" w:fill="FFFFFF"/>
          <w:lang w:eastAsia="zh-CN"/>
        </w:rPr>
        <w:t>》是</w:t>
      </w:r>
      <w:r>
        <w:rPr>
          <w:rFonts w:hint="eastAsia" w:ascii="仿宋" w:hAnsi="仿宋" w:eastAsia="仿宋" w:cs="仿宋"/>
          <w:i w:val="0"/>
          <w:iCs w:val="0"/>
          <w:caps w:val="0"/>
          <w:color w:val="454545"/>
          <w:spacing w:val="0"/>
          <w:sz w:val="30"/>
          <w:szCs w:val="30"/>
          <w:u w:val="none"/>
          <w:shd w:val="clear" w:fill="FFFFFF"/>
          <w:lang w:val="en-US" w:eastAsia="zh-CN"/>
        </w:rPr>
        <w:t>具有选拔性质的舞蹈学理论专业考试科目，其目的是科学、公平、有效地测试考生认识中外舞蹈发展规律、历史、现状的掌控能力，同时考查考生对于解决舞蹈艺术及其现实问题的观点和方法，以及掌握的舞蹈史论课的能力与其知识结构的全面性等。</w:t>
      </w:r>
      <w:r>
        <w:rPr>
          <w:rFonts w:ascii="仿宋" w:hAnsi="仿宋" w:eastAsia="仿宋" w:cs="仿宋"/>
          <w:i w:val="0"/>
          <w:iCs w:val="0"/>
          <w:caps w:val="0"/>
          <w:color w:val="454545"/>
          <w:spacing w:val="0"/>
          <w:sz w:val="30"/>
          <w:szCs w:val="30"/>
          <w:u w:val="none"/>
          <w:shd w:val="clear" w:fill="FFFFFF"/>
        </w:rPr>
        <w:t>对于考生入校后后续人才培养目标的达成，能够起到奠基作用。</w:t>
      </w:r>
      <w:r>
        <w:rPr>
          <w:rFonts w:hint="default" w:ascii="仿宋_GB2312" w:hAnsi="微软雅黑" w:eastAsia="仿宋_GB2312" w:cs="仿宋_GB2312"/>
          <w:b/>
          <w:bCs/>
          <w:i w:val="0"/>
          <w:iCs w:val="0"/>
          <w:caps w:val="0"/>
          <w:color w:val="333333"/>
          <w:spacing w:val="0"/>
          <w:sz w:val="30"/>
          <w:szCs w:val="30"/>
          <w:u w:val="none"/>
          <w:shd w:val="clear" w:fill="FFFFFF"/>
        </w:rPr>
        <w:t>考试对象为参加</w:t>
      </w:r>
      <w:r>
        <w:rPr>
          <w:rFonts w:hint="eastAsia" w:ascii="微软雅黑" w:hAnsi="微软雅黑" w:eastAsia="微软雅黑" w:cs="微软雅黑"/>
          <w:b/>
          <w:bCs/>
          <w:i w:val="0"/>
          <w:iCs w:val="0"/>
          <w:caps w:val="0"/>
          <w:color w:val="333333"/>
          <w:spacing w:val="0"/>
          <w:sz w:val="30"/>
          <w:szCs w:val="30"/>
          <w:u w:val="none"/>
          <w:shd w:val="clear" w:fill="FFFFFF"/>
        </w:rPr>
        <w:t>“</w:t>
      </w:r>
      <w:r>
        <w:rPr>
          <w:rFonts w:hint="default" w:ascii="仿宋_GB2312" w:hAnsi="微软雅黑" w:eastAsia="仿宋_GB2312" w:cs="仿宋_GB2312"/>
          <w:b/>
          <w:bCs/>
          <w:i w:val="0"/>
          <w:iCs w:val="0"/>
          <w:caps w:val="0"/>
          <w:color w:val="333333"/>
          <w:spacing w:val="0"/>
          <w:sz w:val="30"/>
          <w:szCs w:val="30"/>
          <w:u w:val="none"/>
          <w:shd w:val="clear" w:fill="FFFFFF"/>
        </w:rPr>
        <w:t>专升本</w:t>
      </w:r>
      <w:r>
        <w:rPr>
          <w:rFonts w:hint="eastAsia" w:ascii="微软雅黑" w:hAnsi="微软雅黑" w:eastAsia="微软雅黑" w:cs="微软雅黑"/>
          <w:b/>
          <w:bCs/>
          <w:i w:val="0"/>
          <w:iCs w:val="0"/>
          <w:caps w:val="0"/>
          <w:color w:val="333333"/>
          <w:spacing w:val="0"/>
          <w:sz w:val="30"/>
          <w:szCs w:val="30"/>
          <w:u w:val="none"/>
          <w:shd w:val="clear" w:fill="FFFFFF"/>
        </w:rPr>
        <w:t>”</w:t>
      </w:r>
      <w:r>
        <w:rPr>
          <w:rFonts w:hint="default" w:ascii="仿宋_GB2312" w:hAnsi="微软雅黑" w:eastAsia="仿宋_GB2312" w:cs="仿宋_GB2312"/>
          <w:b/>
          <w:bCs/>
          <w:i w:val="0"/>
          <w:iCs w:val="0"/>
          <w:caps w:val="0"/>
          <w:color w:val="333333"/>
          <w:spacing w:val="0"/>
          <w:sz w:val="30"/>
          <w:szCs w:val="30"/>
          <w:u w:val="none"/>
          <w:shd w:val="clear" w:fill="FFFFFF"/>
        </w:rPr>
        <w:t>选拔的高职高专的专科毕业生并报考舞蹈学专业的考生。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0" w:right="0" w:firstLine="0"/>
        <w:jc w:val="both"/>
        <w:rPr>
          <w:rFonts w:hint="eastAsia" w:ascii="微软雅黑" w:hAnsi="微软雅黑" w:eastAsia="微软雅黑" w:cs="微软雅黑"/>
          <w:i w:val="0"/>
          <w:iCs w:val="0"/>
          <w:caps w:val="0"/>
          <w:color w:val="454545"/>
          <w:spacing w:val="0"/>
          <w:sz w:val="30"/>
          <w:szCs w:val="30"/>
          <w:u w:val="none"/>
        </w:rPr>
      </w:pPr>
      <w:r>
        <w:rPr>
          <w:rStyle w:val="5"/>
          <w:rFonts w:hint="default" w:ascii="仿宋_GB2312" w:hAnsi="微软雅黑" w:eastAsia="仿宋_GB2312" w:cs="仿宋_GB2312"/>
          <w:b/>
          <w:bCs/>
          <w:i w:val="0"/>
          <w:iCs w:val="0"/>
          <w:caps w:val="0"/>
          <w:color w:val="333333"/>
          <w:spacing w:val="0"/>
          <w:sz w:val="30"/>
          <w:szCs w:val="30"/>
          <w:u w:val="none"/>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600" w:firstLineChars="20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lang w:val="en-US" w:eastAsia="zh-CN"/>
        </w:rPr>
        <w:t>考生应全面了解并理解中国舞蹈的发展历史，对历史上中国舞蹈的几个重要时期和时代风貌要能掌握。全面了解外国舞蹈历史的发展轨迹，从舞蹈学的主体性发展而理解舞蹈艺术发展的历史性阶段。综合考查考生对中国舞蹈史和外国舞蹈史系统知识的掌握程度。要求考生能对相关命题进行有说服力的论说，能对于舞蹈相关的考古发掘材料和文献资料进行说明，能对中、外舞蹈发展历史脉络、重要人物、重大成就、重要事件、舞蹈团体、社会历史背景等进行描述或评价。</w:t>
      </w:r>
      <w:r>
        <w:rPr>
          <w:rFonts w:hint="eastAsia" w:ascii="仿宋" w:hAnsi="仿宋" w:eastAsia="仿宋" w:cs="仿宋"/>
          <w:i w:val="0"/>
          <w:iCs w:val="0"/>
          <w:caps w:val="0"/>
          <w:color w:val="454545"/>
          <w:spacing w:val="0"/>
          <w:sz w:val="30"/>
          <w:szCs w:val="30"/>
          <w:u w:val="none"/>
          <w:shd w:val="clear" w:fill="FFFFFF"/>
        </w:rPr>
        <w:t>在基本的知识结构记忆和掌握中，能够</w:t>
      </w:r>
      <w:r>
        <w:rPr>
          <w:rFonts w:hint="eastAsia" w:ascii="仿宋" w:hAnsi="仿宋" w:eastAsia="仿宋" w:cs="仿宋"/>
          <w:i w:val="0"/>
          <w:iCs w:val="0"/>
          <w:caps w:val="0"/>
          <w:color w:val="454545"/>
          <w:spacing w:val="0"/>
          <w:sz w:val="30"/>
          <w:szCs w:val="30"/>
          <w:u w:val="none"/>
          <w:shd w:val="clear" w:fill="FFFFFF"/>
          <w:lang w:val="en-US" w:eastAsia="zh-CN"/>
        </w:rPr>
        <w:t>结合</w:t>
      </w:r>
      <w:r>
        <w:rPr>
          <w:rFonts w:hint="eastAsia" w:ascii="仿宋" w:hAnsi="仿宋" w:eastAsia="仿宋" w:cs="仿宋"/>
          <w:i w:val="0"/>
          <w:iCs w:val="0"/>
          <w:caps w:val="0"/>
          <w:color w:val="454545"/>
          <w:spacing w:val="0"/>
          <w:sz w:val="30"/>
          <w:szCs w:val="30"/>
          <w:u w:val="none"/>
          <w:shd w:val="clear" w:fill="FFFFFF"/>
        </w:rPr>
        <w:t>当下舞蹈现象和舞蹈作品，从过去牵引至当下</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对社会舞蹈现象的发生和发展做现实性的推论和判断。为达成培养目标中塑造应用型人才做好理论基础。</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0" w:right="0" w:firstLine="0"/>
        <w:jc w:val="both"/>
        <w:rPr>
          <w:rStyle w:val="5"/>
          <w:rFonts w:hint="default" w:ascii="仿宋_GB2312" w:hAnsi="微软雅黑" w:eastAsia="仿宋_GB2312" w:cs="仿宋_GB2312"/>
          <w:b/>
          <w:bCs/>
          <w:i w:val="0"/>
          <w:iCs w:val="0"/>
          <w:caps w:val="0"/>
          <w:color w:val="333333"/>
          <w:spacing w:val="0"/>
          <w:sz w:val="30"/>
          <w:szCs w:val="30"/>
          <w:u w:val="none"/>
          <w:shd w:val="clear" w:fill="FFFFFF"/>
        </w:rPr>
      </w:pPr>
      <w:r>
        <w:rPr>
          <w:rStyle w:val="5"/>
          <w:rFonts w:hint="default" w:ascii="仿宋_GB2312" w:hAnsi="微软雅黑" w:eastAsia="仿宋_GB2312" w:cs="仿宋_GB2312"/>
          <w:b/>
          <w:bCs/>
          <w:i w:val="0"/>
          <w:iCs w:val="0"/>
          <w:caps w:val="0"/>
          <w:color w:val="333333"/>
          <w:spacing w:val="0"/>
          <w:sz w:val="30"/>
          <w:szCs w:val="30"/>
          <w:u w:val="none"/>
          <w:shd w:val="clear" w:fill="FFFFFF"/>
        </w:rPr>
        <w:t>考试</w:t>
      </w:r>
      <w:r>
        <w:rPr>
          <w:rStyle w:val="5"/>
          <w:rFonts w:hint="eastAsia" w:ascii="仿宋_GB2312" w:hAnsi="微软雅黑" w:eastAsia="仿宋_GB2312" w:cs="仿宋_GB2312"/>
          <w:b/>
          <w:bCs/>
          <w:i w:val="0"/>
          <w:iCs w:val="0"/>
          <w:caps w:val="0"/>
          <w:color w:val="333333"/>
          <w:spacing w:val="0"/>
          <w:sz w:val="30"/>
          <w:szCs w:val="30"/>
          <w:u w:val="none"/>
          <w:shd w:val="clear" w:fill="FFFFFF"/>
          <w:lang w:val="en-US" w:eastAsia="zh-CN"/>
        </w:rPr>
        <w:t>形式</w:t>
      </w:r>
      <w:r>
        <w:rPr>
          <w:rStyle w:val="5"/>
          <w:rFonts w:hint="default" w:ascii="仿宋_GB2312" w:hAnsi="微软雅黑" w:eastAsia="仿宋_GB2312" w:cs="仿宋_GB2312"/>
          <w:b/>
          <w:bCs/>
          <w:i w:val="0"/>
          <w:iCs w:val="0"/>
          <w:caps w:val="0"/>
          <w:color w:val="333333"/>
          <w:spacing w:val="0"/>
          <w:sz w:val="30"/>
          <w:szCs w:val="30"/>
          <w:u w:val="none"/>
          <w:shd w:val="clear" w:fill="FFFFFF"/>
        </w:rPr>
        <w:t>和考试时间</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Chars="0" w:right="0" w:rightChars="0" w:firstLine="600" w:firstLineChars="200"/>
        <w:jc w:val="both"/>
        <w:rPr>
          <w:rFonts w:hint="eastAsia" w:ascii="微软雅黑" w:hAnsi="微软雅黑" w:eastAsia="微软雅黑" w:cs="微软雅黑"/>
          <w:i w:val="0"/>
          <w:iCs w:val="0"/>
          <w:caps w:val="0"/>
          <w:color w:val="454545"/>
          <w:spacing w:val="0"/>
          <w:sz w:val="30"/>
          <w:szCs w:val="30"/>
          <w:u w:val="none"/>
        </w:rPr>
      </w:pPr>
      <w:r>
        <w:rPr>
          <w:rFonts w:hint="default" w:ascii="仿宋_GB2312" w:hAnsi="微软雅黑" w:eastAsia="仿宋_GB2312" w:cs="仿宋_GB2312"/>
          <w:i w:val="0"/>
          <w:iCs w:val="0"/>
          <w:caps w:val="0"/>
          <w:color w:val="333333"/>
          <w:spacing w:val="0"/>
          <w:sz w:val="30"/>
          <w:szCs w:val="30"/>
          <w:u w:val="none"/>
          <w:shd w:val="clear" w:fill="FFFFFF"/>
        </w:rPr>
        <w:t>《</w:t>
      </w:r>
      <w:r>
        <w:rPr>
          <w:rFonts w:hint="eastAsia" w:ascii="仿宋_GB2312" w:hAnsi="微软雅黑" w:eastAsia="仿宋_GB2312" w:cs="仿宋_GB2312"/>
          <w:i w:val="0"/>
          <w:iCs w:val="0"/>
          <w:caps w:val="0"/>
          <w:color w:val="333333"/>
          <w:spacing w:val="0"/>
          <w:sz w:val="30"/>
          <w:szCs w:val="30"/>
          <w:u w:val="none"/>
          <w:shd w:val="clear" w:fill="FFFFFF"/>
          <w:lang w:val="en-US" w:eastAsia="zh-CN"/>
        </w:rPr>
        <w:t>中外</w:t>
      </w:r>
      <w:r>
        <w:rPr>
          <w:rFonts w:hint="default" w:ascii="仿宋_GB2312" w:hAnsi="微软雅黑" w:eastAsia="仿宋_GB2312" w:cs="仿宋_GB2312"/>
          <w:i w:val="0"/>
          <w:iCs w:val="0"/>
          <w:caps w:val="0"/>
          <w:color w:val="333333"/>
          <w:spacing w:val="0"/>
          <w:sz w:val="30"/>
          <w:szCs w:val="30"/>
          <w:u w:val="none"/>
          <w:shd w:val="clear" w:fill="FFFFFF"/>
        </w:rPr>
        <w:t>舞蹈史》考试采用闭卷笔试，试卷满分100分，考试时间为</w:t>
      </w:r>
      <w:r>
        <w:rPr>
          <w:rFonts w:hint="eastAsia" w:ascii="仿宋_GB2312" w:hAnsi="微软雅黑" w:eastAsia="仿宋_GB2312" w:cs="仿宋_GB2312"/>
          <w:i w:val="0"/>
          <w:iCs w:val="0"/>
          <w:caps w:val="0"/>
          <w:color w:val="333333"/>
          <w:spacing w:val="0"/>
          <w:sz w:val="30"/>
          <w:szCs w:val="30"/>
          <w:u w:val="none"/>
          <w:shd w:val="clear" w:fill="FFFFFF"/>
          <w:lang w:val="en-US" w:eastAsia="zh-CN"/>
        </w:rPr>
        <w:t>90</w:t>
      </w:r>
      <w:r>
        <w:rPr>
          <w:rFonts w:hint="default" w:ascii="仿宋_GB2312" w:hAnsi="微软雅黑" w:eastAsia="仿宋_GB2312" w:cs="仿宋_GB2312"/>
          <w:i w:val="0"/>
          <w:iCs w:val="0"/>
          <w:caps w:val="0"/>
          <w:color w:val="333333"/>
          <w:spacing w:val="0"/>
          <w:sz w:val="30"/>
          <w:szCs w:val="30"/>
          <w:u w:val="none"/>
          <w:shd w:val="clear" w:fill="FFFFFF"/>
        </w:rPr>
        <w:t>分钟。</w:t>
      </w:r>
    </w:p>
    <w:p>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0" w:right="0" w:firstLine="0"/>
        <w:rPr>
          <w:rStyle w:val="5"/>
          <w:rFonts w:hint="default" w:ascii="仿宋_GB2312" w:hAnsi="微软雅黑" w:eastAsia="仿宋_GB2312" w:cs="仿宋_GB2312"/>
          <w:b/>
          <w:bCs/>
          <w:i w:val="0"/>
          <w:iCs w:val="0"/>
          <w:caps w:val="0"/>
          <w:color w:val="454545"/>
          <w:spacing w:val="0"/>
          <w:sz w:val="30"/>
          <w:szCs w:val="30"/>
          <w:u w:val="none"/>
          <w:shd w:val="clear" w:fill="FFFFFF"/>
        </w:rPr>
      </w:pPr>
      <w:r>
        <w:rPr>
          <w:rStyle w:val="5"/>
          <w:rFonts w:hint="default" w:ascii="仿宋_GB2312" w:hAnsi="微软雅黑" w:eastAsia="仿宋_GB2312" w:cs="仿宋_GB2312"/>
          <w:b/>
          <w:bCs/>
          <w:i w:val="0"/>
          <w:iCs w:val="0"/>
          <w:caps w:val="0"/>
          <w:color w:val="454545"/>
          <w:spacing w:val="0"/>
          <w:sz w:val="30"/>
          <w:szCs w:val="30"/>
          <w:u w:val="none"/>
          <w:shd w:val="clear" w:fill="FFFFFF"/>
        </w:rPr>
        <w:t>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600" w:firstLineChars="200"/>
        <w:jc w:val="both"/>
        <w:rPr>
          <w:rFonts w:hint="eastAsia" w:ascii="仿宋_GB2312" w:hAnsi="微软雅黑" w:eastAsia="仿宋_GB2312" w:cs="仿宋_GB2312"/>
          <w:i w:val="0"/>
          <w:iCs w:val="0"/>
          <w:caps w:val="0"/>
          <w:color w:val="333333"/>
          <w:spacing w:val="0"/>
          <w:sz w:val="30"/>
          <w:szCs w:val="30"/>
          <w:u w:val="none"/>
          <w:shd w:val="clear" w:fill="FFFFFF"/>
          <w:lang w:val="en-US" w:eastAsia="zh-CN"/>
        </w:rPr>
      </w:pPr>
      <w:r>
        <w:rPr>
          <w:rFonts w:hint="eastAsia" w:ascii="仿宋_GB2312" w:hAnsi="微软雅黑" w:eastAsia="仿宋_GB2312" w:cs="仿宋_GB2312"/>
          <w:i w:val="0"/>
          <w:iCs w:val="0"/>
          <w:caps w:val="0"/>
          <w:color w:val="333333"/>
          <w:spacing w:val="0"/>
          <w:sz w:val="30"/>
          <w:szCs w:val="30"/>
          <w:u w:val="none"/>
          <w:shd w:val="clear" w:fill="FFFFFF"/>
          <w:lang w:val="en-US" w:eastAsia="zh-CN"/>
        </w:rPr>
        <w:t>考试的内容主要分为两大部分：中国舞蹈的发展历史和外国舞蹈的发展历史。</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uto"/>
        <w:ind w:left="0" w:right="0" w:firstLine="220"/>
        <w:rPr>
          <w:rStyle w:val="5"/>
          <w:rFonts w:hint="eastAsia"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中国舞蹈史</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周代舞蹈</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“雅乐”的内涵和特征</w:t>
      </w:r>
    </w:p>
    <w:p>
      <w:pPr>
        <w:pStyle w:val="2"/>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儒家的乐舞观</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汉代舞蹈</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丰富多彩的“百戏”舞蹈</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“女乐”的舞蹈活动</w:t>
      </w:r>
    </w:p>
    <w:p>
      <w:pPr>
        <w:pStyle w:val="2"/>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汉代舞蹈的审美特征</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魏晋南北朝舞蹈</w:t>
      </w:r>
    </w:p>
    <w:p>
      <w:pPr>
        <w:pStyle w:val="2"/>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“清商乐”的发展</w:t>
      </w:r>
    </w:p>
    <w:p>
      <w:pPr>
        <w:pStyle w:val="2"/>
        <w:keepNext w:val="0"/>
        <w:keepLines w:val="0"/>
        <w:widowControl/>
        <w:numPr>
          <w:ilvl w:val="0"/>
          <w:numId w:val="7"/>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胡乐胡舞</w:t>
      </w:r>
    </w:p>
    <w:p>
      <w:pPr>
        <w:pStyle w:val="2"/>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隋唐五代十国舞蹈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default" w:ascii="微软雅黑" w:hAnsi="微软雅黑" w:eastAsia="仿宋" w:cs="微软雅黑"/>
          <w:i w:val="0"/>
          <w:iCs w:val="0"/>
          <w:caps w:val="0"/>
          <w:color w:val="454545"/>
          <w:spacing w:val="0"/>
          <w:sz w:val="30"/>
          <w:szCs w:val="30"/>
          <w:u w:val="none"/>
          <w:lang w:val="en-US" w:eastAsia="zh-CN"/>
        </w:rPr>
      </w:pP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1</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“十部伎”的内涵与特征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2</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《霓裳羽衣舞》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eastAsia" w:ascii="仿宋" w:hAnsi="仿宋" w:eastAsia="仿宋" w:cs="仿宋"/>
          <w:i w:val="0"/>
          <w:iCs w:val="0"/>
          <w:caps w:val="0"/>
          <w:color w:val="454545"/>
          <w:spacing w:val="0"/>
          <w:sz w:val="30"/>
          <w:szCs w:val="30"/>
          <w:u w:val="none"/>
          <w:shd w:val="clear" w:fill="FFFFFF"/>
        </w:rPr>
      </w:pP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3</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唐代乐舞的分类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00"/>
        <w:rPr>
          <w:rFonts w:hint="eastAsia" w:ascii="仿宋" w:hAnsi="仿宋" w:eastAsia="仿宋" w:cs="仿宋"/>
          <w:b/>
          <w:bCs/>
          <w:i w:val="0"/>
          <w:iCs w:val="0"/>
          <w:caps w:val="0"/>
          <w:color w:val="454545"/>
          <w:spacing w:val="0"/>
          <w:sz w:val="30"/>
          <w:szCs w:val="30"/>
          <w:u w:val="none"/>
          <w:shd w:val="clear" w:fill="FFFFFF"/>
          <w:lang w:val="en-US" w:eastAsia="zh-CN"/>
        </w:rPr>
      </w:pPr>
      <w:r>
        <w:rPr>
          <w:rFonts w:hint="eastAsia" w:ascii="仿宋" w:hAnsi="仿宋" w:eastAsia="仿宋" w:cs="仿宋"/>
          <w:b/>
          <w:bCs/>
          <w:i w:val="0"/>
          <w:iCs w:val="0"/>
          <w:caps w:val="0"/>
          <w:color w:val="454545"/>
          <w:spacing w:val="0"/>
          <w:sz w:val="30"/>
          <w:szCs w:val="30"/>
          <w:u w:val="none"/>
          <w:shd w:val="clear" w:fill="FFFFFF"/>
          <w:lang w:val="en-US" w:eastAsia="zh-CN"/>
        </w:rPr>
        <w:t>6.  宋辽西夏金舞蹈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default" w:ascii="仿宋" w:hAnsi="仿宋" w:eastAsia="仿宋" w:cs="仿宋"/>
          <w:b w:val="0"/>
          <w:bCs w:val="0"/>
          <w:i w:val="0"/>
          <w:iCs w:val="0"/>
          <w:caps w:val="0"/>
          <w:color w:val="454545"/>
          <w:spacing w:val="0"/>
          <w:sz w:val="30"/>
          <w:szCs w:val="30"/>
          <w:u w:val="none"/>
          <w:shd w:val="clear" w:fill="FFFFFF"/>
          <w:lang w:val="en-US" w:eastAsia="zh-CN"/>
        </w:rPr>
      </w:pPr>
      <w:r>
        <w:rPr>
          <w:rFonts w:hint="eastAsia" w:ascii="仿宋" w:hAnsi="仿宋" w:eastAsia="仿宋" w:cs="仿宋"/>
          <w:b w:val="0"/>
          <w:bCs w:val="0"/>
          <w:i w:val="0"/>
          <w:iCs w:val="0"/>
          <w:caps w:val="0"/>
          <w:color w:val="454545"/>
          <w:spacing w:val="0"/>
          <w:sz w:val="30"/>
          <w:szCs w:val="30"/>
          <w:u w:val="none"/>
          <w:shd w:val="clear" w:fill="FFFFFF"/>
          <w:lang w:val="en-US" w:eastAsia="zh-CN"/>
        </w:rPr>
        <w:t>（1）宋代的宫廷乐舞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default" w:ascii="仿宋" w:hAnsi="仿宋" w:eastAsia="仿宋" w:cs="仿宋"/>
          <w:b w:val="0"/>
          <w:bCs w:val="0"/>
          <w:i w:val="0"/>
          <w:iCs w:val="0"/>
          <w:caps w:val="0"/>
          <w:color w:val="454545"/>
          <w:spacing w:val="0"/>
          <w:sz w:val="30"/>
          <w:szCs w:val="30"/>
          <w:u w:val="none"/>
          <w:shd w:val="clear" w:fill="FFFFFF"/>
          <w:lang w:val="en-US" w:eastAsia="zh-CN"/>
        </w:rPr>
      </w:pPr>
      <w:r>
        <w:rPr>
          <w:rFonts w:hint="eastAsia" w:ascii="仿宋" w:hAnsi="仿宋" w:eastAsia="仿宋" w:cs="仿宋"/>
          <w:b w:val="0"/>
          <w:bCs w:val="0"/>
          <w:i w:val="0"/>
          <w:iCs w:val="0"/>
          <w:caps w:val="0"/>
          <w:color w:val="454545"/>
          <w:spacing w:val="0"/>
          <w:sz w:val="30"/>
          <w:szCs w:val="30"/>
          <w:u w:val="none"/>
          <w:shd w:val="clear" w:fill="FFFFFF"/>
          <w:lang w:val="en-US" w:eastAsia="zh-CN"/>
        </w:rPr>
        <w:t>（2）乐舞机构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00"/>
        <w:rPr>
          <w:rFonts w:hint="eastAsia" w:ascii="仿宋" w:hAnsi="仿宋" w:eastAsia="仿宋" w:cs="仿宋"/>
          <w:b/>
          <w:bCs/>
          <w:i w:val="0"/>
          <w:iCs w:val="0"/>
          <w:caps w:val="0"/>
          <w:color w:val="454545"/>
          <w:spacing w:val="0"/>
          <w:sz w:val="30"/>
          <w:szCs w:val="30"/>
          <w:u w:val="none"/>
          <w:shd w:val="clear" w:fill="FFFFFF"/>
          <w:lang w:val="en-US" w:eastAsia="zh-CN"/>
        </w:rPr>
      </w:pPr>
      <w:r>
        <w:rPr>
          <w:rFonts w:hint="eastAsia" w:ascii="仿宋" w:hAnsi="仿宋" w:eastAsia="仿宋" w:cs="仿宋"/>
          <w:b/>
          <w:bCs/>
          <w:i w:val="0"/>
          <w:iCs w:val="0"/>
          <w:caps w:val="0"/>
          <w:color w:val="454545"/>
          <w:spacing w:val="0"/>
          <w:sz w:val="30"/>
          <w:szCs w:val="30"/>
          <w:u w:val="none"/>
          <w:shd w:val="clear" w:fill="FFFFFF"/>
          <w:lang w:val="en-US" w:eastAsia="zh-CN"/>
        </w:rPr>
        <w:t>7.  元、明、清舞蹈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default" w:ascii="仿宋" w:hAnsi="仿宋" w:eastAsia="仿宋" w:cs="仿宋"/>
          <w:b w:val="0"/>
          <w:bCs w:val="0"/>
          <w:i w:val="0"/>
          <w:iCs w:val="0"/>
          <w:caps w:val="0"/>
          <w:color w:val="454545"/>
          <w:spacing w:val="0"/>
          <w:sz w:val="30"/>
          <w:szCs w:val="30"/>
          <w:u w:val="none"/>
          <w:shd w:val="clear" w:fill="FFFFFF"/>
          <w:lang w:val="en-US" w:eastAsia="zh-CN"/>
        </w:rPr>
      </w:pPr>
      <w:r>
        <w:rPr>
          <w:rFonts w:hint="eastAsia" w:ascii="仿宋" w:hAnsi="仿宋" w:eastAsia="仿宋" w:cs="仿宋"/>
          <w:b w:val="0"/>
          <w:bCs w:val="0"/>
          <w:i w:val="0"/>
          <w:iCs w:val="0"/>
          <w:caps w:val="0"/>
          <w:color w:val="454545"/>
          <w:spacing w:val="0"/>
          <w:sz w:val="30"/>
          <w:szCs w:val="30"/>
          <w:u w:val="none"/>
          <w:shd w:val="clear" w:fill="FFFFFF"/>
          <w:lang w:val="en-US" w:eastAsia="zh-CN"/>
        </w:rPr>
        <w:t>（1）朱载堉的舞论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eastAsia" w:ascii="仿宋" w:hAnsi="仿宋" w:eastAsia="仿宋" w:cs="仿宋"/>
          <w:b w:val="0"/>
          <w:bCs w:val="0"/>
          <w:i w:val="0"/>
          <w:iCs w:val="0"/>
          <w:caps w:val="0"/>
          <w:color w:val="454545"/>
          <w:spacing w:val="0"/>
          <w:sz w:val="30"/>
          <w:szCs w:val="30"/>
          <w:u w:val="none"/>
          <w:shd w:val="clear" w:fill="FFFFFF"/>
          <w:lang w:val="en-US" w:eastAsia="zh-CN"/>
        </w:rPr>
      </w:pPr>
      <w:r>
        <w:rPr>
          <w:rFonts w:hint="eastAsia" w:ascii="仿宋" w:hAnsi="仿宋" w:eastAsia="仿宋" w:cs="仿宋"/>
          <w:b w:val="0"/>
          <w:bCs w:val="0"/>
          <w:i w:val="0"/>
          <w:iCs w:val="0"/>
          <w:caps w:val="0"/>
          <w:color w:val="454545"/>
          <w:spacing w:val="0"/>
          <w:sz w:val="30"/>
          <w:szCs w:val="30"/>
          <w:u w:val="none"/>
          <w:shd w:val="clear" w:fill="FFFFFF"/>
          <w:lang w:val="en-US" w:eastAsia="zh-CN"/>
        </w:rPr>
        <w:t>（2）戏曲舞蹈的发展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301" w:firstLineChars="100"/>
        <w:rPr>
          <w:rFonts w:hint="eastAsia" w:ascii="仿宋" w:hAnsi="仿宋" w:eastAsia="仿宋" w:cs="仿宋"/>
          <w:b/>
          <w:bCs/>
          <w:i w:val="0"/>
          <w:iCs w:val="0"/>
          <w:caps w:val="0"/>
          <w:color w:val="454545"/>
          <w:spacing w:val="0"/>
          <w:sz w:val="30"/>
          <w:szCs w:val="30"/>
          <w:u w:val="none"/>
          <w:shd w:val="clear" w:fill="FFFFFF"/>
          <w:lang w:val="en-US" w:eastAsia="zh-CN"/>
        </w:rPr>
      </w:pPr>
      <w:r>
        <w:rPr>
          <w:rFonts w:hint="eastAsia" w:ascii="仿宋" w:hAnsi="仿宋" w:eastAsia="仿宋" w:cs="仿宋"/>
          <w:b/>
          <w:bCs/>
          <w:i w:val="0"/>
          <w:iCs w:val="0"/>
          <w:caps w:val="0"/>
          <w:color w:val="454545"/>
          <w:spacing w:val="0"/>
          <w:sz w:val="30"/>
          <w:szCs w:val="30"/>
          <w:u w:val="none"/>
          <w:shd w:val="clear" w:fill="FFFFFF"/>
          <w:lang w:val="en-US" w:eastAsia="zh-CN"/>
        </w:rPr>
        <w:t>8.  民国与新中国的舞蹈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1</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传统舞蹈的发展走向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Pr>
          <w:rFonts w:hint="default" w:ascii="仿宋" w:hAnsi="仿宋" w:eastAsia="仿宋" w:cs="仿宋"/>
          <w:b w:val="0"/>
          <w:bCs w:val="0"/>
          <w:i w:val="0"/>
          <w:iCs w:val="0"/>
          <w:caps w:val="0"/>
          <w:color w:val="454545"/>
          <w:spacing w:val="0"/>
          <w:sz w:val="30"/>
          <w:szCs w:val="30"/>
          <w:u w:val="none"/>
          <w:shd w:val="clear" w:fill="FFFFFF"/>
          <w:lang w:val="en-US" w:eastAsia="zh-CN"/>
        </w:rPr>
      </w:pP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lang w:val="en-US" w:eastAsia="zh-CN"/>
        </w:rPr>
        <w:t>2</w:t>
      </w:r>
      <w:r>
        <w:rPr>
          <w:rFonts w:hint="eastAsia" w:ascii="仿宋" w:hAnsi="仿宋" w:eastAsia="仿宋" w:cs="仿宋"/>
          <w:i w:val="0"/>
          <w:iCs w:val="0"/>
          <w:caps w:val="0"/>
          <w:color w:val="454545"/>
          <w:spacing w:val="0"/>
          <w:sz w:val="30"/>
          <w:szCs w:val="30"/>
          <w:u w:val="none"/>
          <w:shd w:val="clear" w:fill="FFFFFF"/>
          <w:lang w:eastAsia="zh-CN"/>
        </w:rPr>
        <w:t>）</w:t>
      </w:r>
      <w:r>
        <w:rPr>
          <w:rFonts w:hint="eastAsia" w:ascii="仿宋" w:hAnsi="仿宋" w:eastAsia="仿宋" w:cs="仿宋"/>
          <w:i w:val="0"/>
          <w:iCs w:val="0"/>
          <w:caps w:val="0"/>
          <w:color w:val="454545"/>
          <w:spacing w:val="0"/>
          <w:sz w:val="30"/>
          <w:szCs w:val="30"/>
          <w:u w:val="none"/>
          <w:shd w:val="clear" w:fill="FFFFFF"/>
        </w:rPr>
        <w:t>中国古典舞发展的大致脉络</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uto"/>
        <w:ind w:left="0" w:leftChars="0" w:right="0" w:firstLine="220" w:firstLineChars="0"/>
        <w:rPr>
          <w:rStyle w:val="5"/>
          <w:rFonts w:hint="eastAsia"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外国舞蹈史</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早期芭蕾</w:t>
      </w:r>
    </w:p>
    <w:p>
      <w:pPr>
        <w:pStyle w:val="2"/>
        <w:keepNext w:val="0"/>
        <w:keepLines w:val="0"/>
        <w:widowControl/>
        <w:numPr>
          <w:ilvl w:val="0"/>
          <w:numId w:val="9"/>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路易十四</w:t>
      </w:r>
    </w:p>
    <w:p>
      <w:pPr>
        <w:pStyle w:val="2"/>
        <w:keepNext w:val="0"/>
        <w:keepLines w:val="0"/>
        <w:widowControl/>
        <w:numPr>
          <w:ilvl w:val="0"/>
          <w:numId w:val="9"/>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诺维尔及其舞蹈改革思想</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浪漫芭蕾</w:t>
      </w:r>
    </w:p>
    <w:p>
      <w:pPr>
        <w:pStyle w:val="2"/>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《仙女》</w:t>
      </w:r>
    </w:p>
    <w:p>
      <w:pPr>
        <w:pStyle w:val="2"/>
        <w:keepNext w:val="0"/>
        <w:keepLines w:val="0"/>
        <w:widowControl/>
        <w:numPr>
          <w:ilvl w:val="0"/>
          <w:numId w:val="1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《吉赛尔》</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古典芭蕾</w:t>
      </w:r>
    </w:p>
    <w:p>
      <w:pPr>
        <w:pStyle w:val="2"/>
        <w:keepNext w:val="0"/>
        <w:keepLines w:val="0"/>
        <w:widowControl/>
        <w:numPr>
          <w:ilvl w:val="0"/>
          <w:numId w:val="1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佩蒂帕</w:t>
      </w:r>
    </w:p>
    <w:p>
      <w:pPr>
        <w:pStyle w:val="2"/>
        <w:keepNext w:val="0"/>
        <w:keepLines w:val="0"/>
        <w:widowControl/>
        <w:numPr>
          <w:ilvl w:val="0"/>
          <w:numId w:val="1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伊凡诺夫</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eastAsia"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现代芭蕾</w:t>
      </w:r>
    </w:p>
    <w:p>
      <w:pPr>
        <w:pStyle w:val="2"/>
        <w:keepNext w:val="0"/>
        <w:keepLines w:val="0"/>
        <w:widowControl/>
        <w:numPr>
          <w:ilvl w:val="0"/>
          <w:numId w:val="1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福金的创作活动</w:t>
      </w:r>
    </w:p>
    <w:p>
      <w:pPr>
        <w:pStyle w:val="2"/>
        <w:keepNext w:val="0"/>
        <w:keepLines w:val="0"/>
        <w:widowControl/>
        <w:numPr>
          <w:ilvl w:val="0"/>
          <w:numId w:val="12"/>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佳吉列夫及其舞团</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default"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20世纪前期的现代舞</w:t>
      </w:r>
    </w:p>
    <w:p>
      <w:pPr>
        <w:pStyle w:val="2"/>
        <w:keepNext w:val="0"/>
        <w:keepLines w:val="0"/>
        <w:widowControl/>
        <w:numPr>
          <w:ilvl w:val="0"/>
          <w:numId w:val="1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伊莎多拉·邓肯</w:t>
      </w:r>
    </w:p>
    <w:p>
      <w:pPr>
        <w:pStyle w:val="2"/>
        <w:keepNext w:val="0"/>
        <w:keepLines w:val="0"/>
        <w:widowControl/>
        <w:numPr>
          <w:ilvl w:val="0"/>
          <w:numId w:val="13"/>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eastAsia" w:ascii="仿宋" w:hAnsi="仿宋" w:eastAsia="仿宋" w:cs="仿宋"/>
          <w:b w:val="0"/>
          <w:bCs w:val="0"/>
          <w:i w:val="0"/>
          <w:iCs w:val="0"/>
          <w:caps w:val="0"/>
          <w:color w:val="454545"/>
          <w:spacing w:val="0"/>
          <w:sz w:val="30"/>
          <w:szCs w:val="30"/>
          <w:u w:val="none"/>
          <w:shd w:val="clear" w:fill="FFFFFF"/>
          <w:lang w:val="en-US" w:eastAsia="zh-CN"/>
        </w:rPr>
      </w:pPr>
      <w:bookmarkStart w:id="0" w:name="_GoBack"/>
      <w:bookmarkEnd w:id="0"/>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玛莎·格莱姆</w:t>
      </w:r>
    </w:p>
    <w:p>
      <w:pPr>
        <w:pStyle w:val="2"/>
        <w:keepNext w:val="0"/>
        <w:keepLines w:val="0"/>
        <w:widowControl/>
        <w:numPr>
          <w:ilvl w:val="0"/>
          <w:numId w:val="8"/>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firstLine="0" w:firstLineChars="0"/>
        <w:rPr>
          <w:rStyle w:val="5"/>
          <w:rFonts w:hint="eastAsia" w:ascii="仿宋" w:hAnsi="仿宋" w:eastAsia="仿宋" w:cs="仿宋"/>
          <w:b/>
          <w:bCs/>
          <w:i w:val="0"/>
          <w:iCs w:val="0"/>
          <w:caps w:val="0"/>
          <w:color w:val="454545"/>
          <w:spacing w:val="0"/>
          <w:sz w:val="30"/>
          <w:szCs w:val="30"/>
          <w:u w:val="none"/>
          <w:shd w:val="clear" w:fill="FFFFFF"/>
          <w:lang w:val="en-US" w:eastAsia="zh-CN"/>
        </w:rPr>
      </w:pPr>
      <w:r>
        <w:rPr>
          <w:rStyle w:val="5"/>
          <w:rFonts w:hint="eastAsia" w:ascii="仿宋" w:hAnsi="仿宋" w:eastAsia="仿宋" w:cs="仿宋"/>
          <w:b/>
          <w:bCs/>
          <w:i w:val="0"/>
          <w:iCs w:val="0"/>
          <w:caps w:val="0"/>
          <w:color w:val="454545"/>
          <w:spacing w:val="0"/>
          <w:sz w:val="30"/>
          <w:szCs w:val="30"/>
          <w:u w:val="none"/>
          <w:shd w:val="clear" w:fill="FFFFFF"/>
          <w:lang w:val="en-US" w:eastAsia="zh-CN"/>
        </w:rPr>
        <w:t>20世纪后期的现代舞</w:t>
      </w:r>
    </w:p>
    <w:p>
      <w:pPr>
        <w:pStyle w:val="2"/>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默斯·堪宁汉</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220" w:leftChars="0" w:right="0" w:rightChars="0"/>
        <w:rPr>
          <w:rStyle w:val="5"/>
          <w:rFonts w:hint="default" w:ascii="仿宋" w:hAnsi="仿宋" w:eastAsia="仿宋" w:cs="仿宋"/>
          <w:b w:val="0"/>
          <w:bCs w:val="0"/>
          <w:i w:val="0"/>
          <w:iCs w:val="0"/>
          <w:caps w:val="0"/>
          <w:color w:val="454545"/>
          <w:spacing w:val="0"/>
          <w:sz w:val="30"/>
          <w:szCs w:val="30"/>
          <w:u w:val="none"/>
          <w:shd w:val="clear" w:fill="FFFFFF"/>
          <w:lang w:val="en-US" w:eastAsia="zh-CN"/>
        </w:rPr>
      </w:pPr>
      <w:r>
        <w:rPr>
          <w:rStyle w:val="5"/>
          <w:rFonts w:hint="eastAsia" w:ascii="仿宋" w:hAnsi="仿宋" w:eastAsia="仿宋" w:cs="仿宋"/>
          <w:b w:val="0"/>
          <w:bCs w:val="0"/>
          <w:i w:val="0"/>
          <w:iCs w:val="0"/>
          <w:caps w:val="0"/>
          <w:color w:val="454545"/>
          <w:spacing w:val="0"/>
          <w:sz w:val="30"/>
          <w:szCs w:val="30"/>
          <w:u w:val="none"/>
          <w:shd w:val="clear" w:fill="FFFFFF"/>
          <w:lang w:val="en-US" w:eastAsia="zh-CN"/>
        </w:rPr>
        <w:t>（2）皮娜·包希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0" w:right="0" w:firstLine="0"/>
        <w:rPr>
          <w:rFonts w:hint="eastAsia" w:ascii="微软雅黑" w:hAnsi="微软雅黑" w:eastAsia="微软雅黑" w:cs="微软雅黑"/>
          <w:i w:val="0"/>
          <w:iCs w:val="0"/>
          <w:caps w:val="0"/>
          <w:color w:val="454545"/>
          <w:spacing w:val="0"/>
          <w:sz w:val="30"/>
          <w:szCs w:val="30"/>
          <w:u w:val="none"/>
        </w:rPr>
      </w:pPr>
      <w:r>
        <w:rPr>
          <w:rStyle w:val="5"/>
          <w:rFonts w:hint="default" w:ascii="仿宋_GB2312" w:hAnsi="微软雅黑" w:eastAsia="仿宋_GB2312" w:cs="仿宋_GB2312"/>
          <w:b/>
          <w:bCs/>
          <w:i w:val="0"/>
          <w:iCs w:val="0"/>
          <w:caps w:val="0"/>
          <w:color w:val="454545"/>
          <w:spacing w:val="0"/>
          <w:sz w:val="30"/>
          <w:szCs w:val="30"/>
          <w:u w:val="none"/>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300"/>
        <w:rPr>
          <w:rFonts w:hint="default" w:ascii="微软雅黑" w:hAnsi="微软雅黑" w:eastAsia="仿宋" w:cs="微软雅黑"/>
          <w:i w:val="0"/>
          <w:iCs w:val="0"/>
          <w:caps w:val="0"/>
          <w:color w:val="454545"/>
          <w:spacing w:val="0"/>
          <w:sz w:val="30"/>
          <w:szCs w:val="30"/>
          <w:u w:val="none"/>
          <w:lang w:val="en-US" w:eastAsia="zh-CN"/>
        </w:rPr>
      </w:pPr>
      <w:r>
        <w:rPr>
          <w:rFonts w:hint="eastAsia" w:ascii="仿宋" w:hAnsi="仿宋" w:eastAsia="仿宋" w:cs="仿宋"/>
          <w:i w:val="0"/>
          <w:iCs w:val="0"/>
          <w:caps w:val="0"/>
          <w:color w:val="454545"/>
          <w:spacing w:val="0"/>
          <w:sz w:val="30"/>
          <w:szCs w:val="30"/>
          <w:u w:val="none"/>
          <w:shd w:val="clear" w:fill="FFFFFF"/>
        </w:rPr>
        <w:t>（一）试卷</w:t>
      </w:r>
      <w:r>
        <w:rPr>
          <w:rFonts w:hint="eastAsia" w:ascii="仿宋" w:hAnsi="仿宋" w:eastAsia="仿宋" w:cs="仿宋"/>
          <w:i w:val="0"/>
          <w:iCs w:val="0"/>
          <w:caps w:val="0"/>
          <w:color w:val="454545"/>
          <w:spacing w:val="0"/>
          <w:sz w:val="30"/>
          <w:szCs w:val="30"/>
          <w:u w:val="none"/>
          <w:shd w:val="clear" w:fill="FFFFFF"/>
          <w:lang w:val="en-US" w:eastAsia="zh-CN"/>
        </w:rPr>
        <w:t>内容结构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300" w:right="0" w:firstLine="600" w:firstLineChars="200"/>
        <w:rPr>
          <w:rFonts w:hint="default" w:ascii="仿宋" w:hAnsi="仿宋" w:eastAsia="仿宋" w:cs="仿宋"/>
          <w:i w:val="0"/>
          <w:iCs w:val="0"/>
          <w:caps w:val="0"/>
          <w:color w:val="454545"/>
          <w:spacing w:val="0"/>
          <w:sz w:val="30"/>
          <w:szCs w:val="30"/>
          <w:u w:val="none"/>
          <w:shd w:val="clear" w:fill="FFFFFF"/>
          <w:lang w:val="en-US" w:eastAsia="zh-CN"/>
        </w:rPr>
      </w:pPr>
      <w:r>
        <w:rPr>
          <w:rFonts w:hint="eastAsia" w:ascii="仿宋" w:hAnsi="仿宋" w:eastAsia="仿宋" w:cs="仿宋"/>
          <w:i w:val="0"/>
          <w:iCs w:val="0"/>
          <w:caps w:val="0"/>
          <w:color w:val="454545"/>
          <w:spacing w:val="0"/>
          <w:sz w:val="30"/>
          <w:szCs w:val="30"/>
          <w:u w:val="none"/>
          <w:shd w:val="clear" w:fill="FFFFFF"/>
          <w:lang w:val="en-US" w:eastAsia="zh-CN"/>
        </w:rPr>
        <w:t>本试卷满分100分，中国舞蹈史50分，外国舞蹈史50分。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300" w:right="0" w:firstLine="0"/>
        <w:rPr>
          <w:rFonts w:hint="eastAsia" w:ascii="微软雅黑" w:hAnsi="微软雅黑" w:eastAsia="仿宋" w:cs="微软雅黑"/>
          <w:i w:val="0"/>
          <w:iCs w:val="0"/>
          <w:caps w:val="0"/>
          <w:color w:val="454545"/>
          <w:spacing w:val="0"/>
          <w:sz w:val="30"/>
          <w:szCs w:val="30"/>
          <w:u w:val="none"/>
          <w:lang w:val="en-US" w:eastAsia="zh-CN"/>
        </w:rPr>
      </w:pPr>
      <w:r>
        <w:rPr>
          <w:rFonts w:hint="eastAsia" w:ascii="仿宋" w:hAnsi="仿宋" w:eastAsia="仿宋" w:cs="仿宋"/>
          <w:i w:val="0"/>
          <w:iCs w:val="0"/>
          <w:caps w:val="0"/>
          <w:color w:val="454545"/>
          <w:spacing w:val="0"/>
          <w:sz w:val="30"/>
          <w:szCs w:val="30"/>
          <w:u w:val="none"/>
          <w:shd w:val="clear" w:fill="FFFFFF"/>
        </w:rPr>
        <w:t>（二）试卷题型</w:t>
      </w:r>
      <w:r>
        <w:rPr>
          <w:rFonts w:hint="eastAsia" w:ascii="仿宋" w:hAnsi="仿宋" w:eastAsia="仿宋" w:cs="仿宋"/>
          <w:i w:val="0"/>
          <w:iCs w:val="0"/>
          <w:caps w:val="0"/>
          <w:color w:val="454545"/>
          <w:spacing w:val="0"/>
          <w:sz w:val="30"/>
          <w:szCs w:val="30"/>
          <w:u w:val="none"/>
          <w:shd w:val="clear" w:fill="FFFFFF"/>
          <w:lang w:val="en-US" w:eastAsia="zh-CN"/>
        </w:rPr>
        <w:t>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600" w:firstLineChars="20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rPr>
        <w:t>试卷一共</w:t>
      </w:r>
      <w:r>
        <w:rPr>
          <w:rFonts w:hint="eastAsia" w:ascii="仿宋" w:hAnsi="仿宋" w:eastAsia="仿宋" w:cs="仿宋"/>
          <w:i w:val="0"/>
          <w:iCs w:val="0"/>
          <w:caps w:val="0"/>
          <w:color w:val="454545"/>
          <w:spacing w:val="0"/>
          <w:sz w:val="30"/>
          <w:szCs w:val="30"/>
          <w:u w:val="none"/>
          <w:shd w:val="clear" w:fill="FFFFFF"/>
          <w:lang w:val="en-US" w:eastAsia="zh-CN"/>
        </w:rPr>
        <w:t>五</w:t>
      </w:r>
      <w:r>
        <w:rPr>
          <w:rFonts w:hint="eastAsia" w:ascii="仿宋" w:hAnsi="仿宋" w:eastAsia="仿宋" w:cs="仿宋"/>
          <w:i w:val="0"/>
          <w:iCs w:val="0"/>
          <w:caps w:val="0"/>
          <w:color w:val="454545"/>
          <w:spacing w:val="0"/>
          <w:sz w:val="30"/>
          <w:szCs w:val="30"/>
          <w:u w:val="none"/>
          <w:shd w:val="clear" w:fill="FFFFFF"/>
        </w:rPr>
        <w:t>种题型：</w:t>
      </w:r>
      <w:r>
        <w:rPr>
          <w:rFonts w:hint="eastAsia" w:ascii="仿宋" w:hAnsi="仿宋" w:eastAsia="仿宋" w:cs="仿宋"/>
          <w:i w:val="0"/>
          <w:iCs w:val="0"/>
          <w:caps w:val="0"/>
          <w:color w:val="454545"/>
          <w:spacing w:val="0"/>
          <w:sz w:val="30"/>
          <w:szCs w:val="30"/>
          <w:u w:val="none"/>
          <w:shd w:val="clear" w:fill="FFFFFF"/>
          <w:lang w:val="en-US" w:eastAsia="zh-CN"/>
        </w:rPr>
        <w:t>选择题、</w:t>
      </w:r>
      <w:r>
        <w:rPr>
          <w:rFonts w:hint="eastAsia" w:ascii="仿宋" w:hAnsi="仿宋" w:eastAsia="仿宋" w:cs="仿宋"/>
          <w:i w:val="0"/>
          <w:iCs w:val="0"/>
          <w:caps w:val="0"/>
          <w:color w:val="454545"/>
          <w:spacing w:val="0"/>
          <w:sz w:val="30"/>
          <w:szCs w:val="30"/>
          <w:u w:val="none"/>
          <w:shd w:val="clear" w:fill="FFFFFF"/>
        </w:rPr>
        <w:t>填空题、判断题、简答题和论述题。具体分值分布如下：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right="0" w:firstLine="600" w:firstLineChars="20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lang w:val="en-US" w:eastAsia="zh-CN"/>
        </w:rPr>
        <w:t>选择题20分，</w:t>
      </w:r>
      <w:r>
        <w:rPr>
          <w:rFonts w:hint="eastAsia" w:ascii="仿宋" w:hAnsi="仿宋" w:eastAsia="仿宋" w:cs="仿宋"/>
          <w:i w:val="0"/>
          <w:iCs w:val="0"/>
          <w:caps w:val="0"/>
          <w:color w:val="454545"/>
          <w:spacing w:val="0"/>
          <w:sz w:val="30"/>
          <w:szCs w:val="30"/>
          <w:u w:val="none"/>
          <w:shd w:val="clear" w:fill="FFFFFF"/>
        </w:rPr>
        <w:t>填空题</w:t>
      </w:r>
      <w:r>
        <w:rPr>
          <w:rFonts w:hint="eastAsia" w:ascii="仿宋" w:hAnsi="仿宋" w:eastAsia="仿宋" w:cs="仿宋"/>
          <w:i w:val="0"/>
          <w:iCs w:val="0"/>
          <w:caps w:val="0"/>
          <w:color w:val="454545"/>
          <w:spacing w:val="0"/>
          <w:sz w:val="30"/>
          <w:szCs w:val="30"/>
          <w:u w:val="none"/>
          <w:shd w:val="clear" w:fill="FFFFFF"/>
          <w:lang w:val="en-US" w:eastAsia="zh-CN"/>
        </w:rPr>
        <w:t>20</w:t>
      </w:r>
      <w:r>
        <w:rPr>
          <w:rFonts w:hint="eastAsia" w:ascii="仿宋" w:hAnsi="仿宋" w:eastAsia="仿宋" w:cs="仿宋"/>
          <w:i w:val="0"/>
          <w:iCs w:val="0"/>
          <w:caps w:val="0"/>
          <w:color w:val="454545"/>
          <w:spacing w:val="0"/>
          <w:sz w:val="30"/>
          <w:szCs w:val="30"/>
          <w:u w:val="none"/>
          <w:shd w:val="clear" w:fill="FFFFFF"/>
        </w:rPr>
        <w:t>分，判断题10分，简答题20分，论述题30分。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80" w:beforeAutospacing="0" w:after="0" w:afterAutospacing="0" w:line="290" w:lineRule="atLeast"/>
        <w:ind w:left="0" w:right="0" w:firstLine="0"/>
        <w:rPr>
          <w:rFonts w:hint="eastAsia" w:ascii="微软雅黑" w:hAnsi="微软雅黑" w:eastAsia="微软雅黑" w:cs="微软雅黑"/>
          <w:i w:val="0"/>
          <w:iCs w:val="0"/>
          <w:caps w:val="0"/>
          <w:color w:val="454545"/>
          <w:spacing w:val="0"/>
          <w:sz w:val="30"/>
          <w:szCs w:val="30"/>
          <w:u w:val="none"/>
        </w:rPr>
      </w:pPr>
      <w:r>
        <w:rPr>
          <w:rStyle w:val="5"/>
          <w:rFonts w:hint="default" w:ascii="仿宋_GB2312" w:hAnsi="微软雅黑" w:eastAsia="仿宋_GB2312" w:cs="仿宋_GB2312"/>
          <w:b/>
          <w:bCs/>
          <w:i w:val="0"/>
          <w:iCs w:val="0"/>
          <w:caps w:val="0"/>
          <w:color w:val="454545"/>
          <w:spacing w:val="0"/>
          <w:sz w:val="30"/>
          <w:szCs w:val="30"/>
          <w:u w:val="none"/>
          <w:shd w:val="clear" w:fill="FFFFFF"/>
        </w:rPr>
        <w:t>六、参考书目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15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rPr>
        <w:t>[1]《中国舞蹈史》</w:t>
      </w:r>
      <w:r>
        <w:rPr>
          <w:rFonts w:hint="eastAsia" w:ascii="仿宋" w:hAnsi="仿宋" w:eastAsia="仿宋" w:cs="仿宋"/>
          <w:i w:val="0"/>
          <w:iCs w:val="0"/>
          <w:caps w:val="0"/>
          <w:color w:val="454545"/>
          <w:spacing w:val="0"/>
          <w:sz w:val="30"/>
          <w:szCs w:val="30"/>
          <w:u w:val="none"/>
          <w:shd w:val="clear" w:fill="FFFFFF"/>
          <w:lang w:val="en-US" w:eastAsia="zh-CN"/>
        </w:rPr>
        <w:t>袁禾等</w:t>
      </w:r>
      <w:r>
        <w:rPr>
          <w:rFonts w:hint="eastAsia" w:ascii="仿宋" w:hAnsi="仿宋" w:eastAsia="仿宋" w:cs="仿宋"/>
          <w:i w:val="0"/>
          <w:iCs w:val="0"/>
          <w:caps w:val="0"/>
          <w:color w:val="454545"/>
          <w:spacing w:val="0"/>
          <w:sz w:val="30"/>
          <w:szCs w:val="30"/>
          <w:u w:val="none"/>
          <w:shd w:val="clear" w:fill="FFFFFF"/>
        </w:rPr>
        <w:t>著，高等教育出版社，201</w:t>
      </w:r>
      <w:r>
        <w:rPr>
          <w:rFonts w:hint="eastAsia" w:ascii="仿宋" w:hAnsi="仿宋" w:eastAsia="仿宋" w:cs="仿宋"/>
          <w:i w:val="0"/>
          <w:iCs w:val="0"/>
          <w:caps w:val="0"/>
          <w:color w:val="454545"/>
          <w:spacing w:val="0"/>
          <w:sz w:val="30"/>
          <w:szCs w:val="30"/>
          <w:u w:val="none"/>
          <w:shd w:val="clear" w:fill="FFFFFF"/>
          <w:lang w:val="en-US" w:eastAsia="zh-CN"/>
        </w:rPr>
        <w:t>9</w:t>
      </w:r>
      <w:r>
        <w:rPr>
          <w:rFonts w:hint="eastAsia" w:ascii="仿宋" w:hAnsi="仿宋" w:eastAsia="仿宋" w:cs="仿宋"/>
          <w:i w:val="0"/>
          <w:iCs w:val="0"/>
          <w:caps w:val="0"/>
          <w:color w:val="454545"/>
          <w:spacing w:val="0"/>
          <w:sz w:val="30"/>
          <w:szCs w:val="30"/>
          <w:u w:val="none"/>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90" w:lineRule="atLeast"/>
        <w:ind w:left="0" w:right="0" w:firstLine="150"/>
        <w:rPr>
          <w:rFonts w:hint="eastAsia" w:ascii="微软雅黑" w:hAnsi="微软雅黑" w:eastAsia="微软雅黑" w:cs="微软雅黑"/>
          <w:i w:val="0"/>
          <w:iCs w:val="0"/>
          <w:caps w:val="0"/>
          <w:color w:val="454545"/>
          <w:spacing w:val="0"/>
          <w:sz w:val="30"/>
          <w:szCs w:val="30"/>
          <w:u w:val="none"/>
        </w:rPr>
      </w:pPr>
      <w:r>
        <w:rPr>
          <w:rFonts w:hint="eastAsia" w:ascii="仿宋" w:hAnsi="仿宋" w:eastAsia="仿宋" w:cs="仿宋"/>
          <w:i w:val="0"/>
          <w:iCs w:val="0"/>
          <w:caps w:val="0"/>
          <w:color w:val="454545"/>
          <w:spacing w:val="0"/>
          <w:sz w:val="30"/>
          <w:szCs w:val="30"/>
          <w:u w:val="none"/>
          <w:shd w:val="clear" w:fill="FFFFFF"/>
        </w:rPr>
        <w:t>[2]《</w:t>
      </w:r>
      <w:r>
        <w:rPr>
          <w:rFonts w:hint="eastAsia" w:ascii="仿宋" w:hAnsi="仿宋" w:eastAsia="仿宋" w:cs="仿宋"/>
          <w:i w:val="0"/>
          <w:iCs w:val="0"/>
          <w:caps w:val="0"/>
          <w:color w:val="454545"/>
          <w:spacing w:val="0"/>
          <w:sz w:val="30"/>
          <w:szCs w:val="30"/>
          <w:u w:val="none"/>
          <w:shd w:val="clear" w:fill="FFFFFF"/>
          <w:lang w:val="en-US" w:eastAsia="zh-CN"/>
        </w:rPr>
        <w:t>外国舞蹈史及作品鉴赏</w:t>
      </w:r>
      <w:r>
        <w:rPr>
          <w:rFonts w:hint="eastAsia" w:ascii="仿宋" w:hAnsi="仿宋" w:eastAsia="仿宋" w:cs="仿宋"/>
          <w:i w:val="0"/>
          <w:iCs w:val="0"/>
          <w:caps w:val="0"/>
          <w:color w:val="454545"/>
          <w:spacing w:val="0"/>
          <w:sz w:val="30"/>
          <w:szCs w:val="30"/>
          <w:u w:val="none"/>
          <w:shd w:val="clear" w:fill="FFFFFF"/>
        </w:rPr>
        <w:t xml:space="preserve">》 </w:t>
      </w:r>
      <w:r>
        <w:rPr>
          <w:rFonts w:hint="eastAsia" w:ascii="仿宋" w:hAnsi="仿宋" w:eastAsia="仿宋" w:cs="仿宋"/>
          <w:i w:val="0"/>
          <w:iCs w:val="0"/>
          <w:caps w:val="0"/>
          <w:color w:val="454545"/>
          <w:spacing w:val="0"/>
          <w:sz w:val="30"/>
          <w:szCs w:val="30"/>
          <w:u w:val="none"/>
          <w:shd w:val="clear" w:fill="FFFFFF"/>
          <w:lang w:val="en-US" w:eastAsia="zh-CN"/>
        </w:rPr>
        <w:t>欧建平</w:t>
      </w:r>
      <w:r>
        <w:rPr>
          <w:rFonts w:hint="eastAsia" w:ascii="仿宋" w:hAnsi="仿宋" w:eastAsia="仿宋" w:cs="仿宋"/>
          <w:i w:val="0"/>
          <w:iCs w:val="0"/>
          <w:caps w:val="0"/>
          <w:color w:val="454545"/>
          <w:spacing w:val="0"/>
          <w:sz w:val="30"/>
          <w:szCs w:val="30"/>
          <w:u w:val="none"/>
          <w:shd w:val="clear" w:fill="FFFFFF"/>
        </w:rPr>
        <w:t>著，</w:t>
      </w:r>
      <w:r>
        <w:rPr>
          <w:rFonts w:hint="eastAsia" w:ascii="仿宋" w:hAnsi="仿宋" w:eastAsia="仿宋" w:cs="仿宋"/>
          <w:i w:val="0"/>
          <w:iCs w:val="0"/>
          <w:caps w:val="0"/>
          <w:color w:val="454545"/>
          <w:spacing w:val="0"/>
          <w:sz w:val="30"/>
          <w:szCs w:val="30"/>
          <w:u w:val="none"/>
          <w:shd w:val="clear" w:fill="FFFFFF"/>
          <w:lang w:val="en-US" w:eastAsia="zh-CN"/>
        </w:rPr>
        <w:t>高等教育出版社</w:t>
      </w:r>
      <w:r>
        <w:rPr>
          <w:rFonts w:hint="eastAsia" w:ascii="仿宋" w:hAnsi="仿宋" w:eastAsia="仿宋" w:cs="仿宋"/>
          <w:i w:val="0"/>
          <w:iCs w:val="0"/>
          <w:caps w:val="0"/>
          <w:color w:val="454545"/>
          <w:spacing w:val="0"/>
          <w:sz w:val="30"/>
          <w:szCs w:val="30"/>
          <w:u w:val="none"/>
          <w:shd w:val="clear" w:fill="FFFFFF"/>
        </w:rPr>
        <w:t>，20</w:t>
      </w:r>
      <w:r>
        <w:rPr>
          <w:rFonts w:hint="eastAsia" w:ascii="仿宋" w:hAnsi="仿宋" w:eastAsia="仿宋" w:cs="仿宋"/>
          <w:i w:val="0"/>
          <w:iCs w:val="0"/>
          <w:caps w:val="0"/>
          <w:color w:val="454545"/>
          <w:spacing w:val="0"/>
          <w:sz w:val="30"/>
          <w:szCs w:val="30"/>
          <w:u w:val="none"/>
          <w:shd w:val="clear" w:fill="FFFFFF"/>
          <w:lang w:val="en-US" w:eastAsia="zh-CN"/>
        </w:rPr>
        <w:t>08</w:t>
      </w:r>
      <w:r>
        <w:rPr>
          <w:rFonts w:hint="eastAsia" w:ascii="仿宋" w:hAnsi="仿宋" w:eastAsia="仿宋" w:cs="仿宋"/>
          <w:i w:val="0"/>
          <w:iCs w:val="0"/>
          <w:caps w:val="0"/>
          <w:color w:val="454545"/>
          <w:spacing w:val="0"/>
          <w:sz w:val="30"/>
          <w:szCs w:val="30"/>
          <w:u w:val="none"/>
          <w:shd w:val="clear" w:fill="FFFFFF"/>
        </w:rPr>
        <w:t>年</w:t>
      </w:r>
    </w:p>
    <w:p>
      <w:pPr>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E219AF"/>
    <w:multiLevelType w:val="singleLevel"/>
    <w:tmpl w:val="88E219AF"/>
    <w:lvl w:ilvl="0" w:tentative="0">
      <w:start w:val="1"/>
      <w:numFmt w:val="decimal"/>
      <w:suff w:val="nothing"/>
      <w:lvlText w:val="（%1）"/>
      <w:lvlJc w:val="left"/>
    </w:lvl>
  </w:abstractNum>
  <w:abstractNum w:abstractNumId="1">
    <w:nsid w:val="95177E6A"/>
    <w:multiLevelType w:val="singleLevel"/>
    <w:tmpl w:val="95177E6A"/>
    <w:lvl w:ilvl="0" w:tentative="0">
      <w:start w:val="1"/>
      <w:numFmt w:val="decimal"/>
      <w:suff w:val="nothing"/>
      <w:lvlText w:val="（%1）"/>
      <w:lvlJc w:val="left"/>
    </w:lvl>
  </w:abstractNum>
  <w:abstractNum w:abstractNumId="2">
    <w:nsid w:val="B05D6408"/>
    <w:multiLevelType w:val="singleLevel"/>
    <w:tmpl w:val="B05D6408"/>
    <w:lvl w:ilvl="0" w:tentative="0">
      <w:start w:val="1"/>
      <w:numFmt w:val="decimal"/>
      <w:lvlText w:val="%1."/>
      <w:lvlJc w:val="left"/>
      <w:pPr>
        <w:tabs>
          <w:tab w:val="left" w:pos="312"/>
        </w:tabs>
      </w:pPr>
    </w:lvl>
  </w:abstractNum>
  <w:abstractNum w:abstractNumId="3">
    <w:nsid w:val="B4B086D6"/>
    <w:multiLevelType w:val="singleLevel"/>
    <w:tmpl w:val="B4B086D6"/>
    <w:lvl w:ilvl="0" w:tentative="0">
      <w:start w:val="4"/>
      <w:numFmt w:val="chineseCounting"/>
      <w:suff w:val="nothing"/>
      <w:lvlText w:val="%1、"/>
      <w:lvlJc w:val="left"/>
      <w:rPr>
        <w:rFonts w:hint="eastAsia"/>
      </w:rPr>
    </w:lvl>
  </w:abstractNum>
  <w:abstractNum w:abstractNumId="4">
    <w:nsid w:val="CE9D63F6"/>
    <w:multiLevelType w:val="singleLevel"/>
    <w:tmpl w:val="CE9D63F6"/>
    <w:lvl w:ilvl="0" w:tentative="0">
      <w:start w:val="1"/>
      <w:numFmt w:val="decimal"/>
      <w:lvlText w:val="%1."/>
      <w:lvlJc w:val="left"/>
      <w:pPr>
        <w:tabs>
          <w:tab w:val="left" w:pos="312"/>
        </w:tabs>
      </w:pPr>
    </w:lvl>
  </w:abstractNum>
  <w:abstractNum w:abstractNumId="5">
    <w:nsid w:val="DBC5CEAA"/>
    <w:multiLevelType w:val="singleLevel"/>
    <w:tmpl w:val="DBC5CEAA"/>
    <w:lvl w:ilvl="0" w:tentative="0">
      <w:start w:val="1"/>
      <w:numFmt w:val="decimal"/>
      <w:suff w:val="nothing"/>
      <w:lvlText w:val="（%1）"/>
      <w:lvlJc w:val="left"/>
    </w:lvl>
  </w:abstractNum>
  <w:abstractNum w:abstractNumId="6">
    <w:nsid w:val="E192A7CD"/>
    <w:multiLevelType w:val="singleLevel"/>
    <w:tmpl w:val="E192A7CD"/>
    <w:lvl w:ilvl="0" w:tentative="0">
      <w:start w:val="1"/>
      <w:numFmt w:val="decimal"/>
      <w:suff w:val="nothing"/>
      <w:lvlText w:val="（%1）"/>
      <w:lvlJc w:val="left"/>
    </w:lvl>
  </w:abstractNum>
  <w:abstractNum w:abstractNumId="7">
    <w:nsid w:val="F8EDF86C"/>
    <w:multiLevelType w:val="singleLevel"/>
    <w:tmpl w:val="F8EDF86C"/>
    <w:lvl w:ilvl="0" w:tentative="0">
      <w:start w:val="3"/>
      <w:numFmt w:val="chineseCounting"/>
      <w:suff w:val="nothing"/>
      <w:lvlText w:val="%1、"/>
      <w:lvlJc w:val="left"/>
      <w:rPr>
        <w:rFonts w:hint="eastAsia"/>
      </w:rPr>
    </w:lvl>
  </w:abstractNum>
  <w:abstractNum w:abstractNumId="8">
    <w:nsid w:val="210D5D53"/>
    <w:multiLevelType w:val="singleLevel"/>
    <w:tmpl w:val="210D5D53"/>
    <w:lvl w:ilvl="0" w:tentative="0">
      <w:start w:val="1"/>
      <w:numFmt w:val="decimal"/>
      <w:suff w:val="nothing"/>
      <w:lvlText w:val="（%1）"/>
      <w:lvlJc w:val="left"/>
      <w:rPr>
        <w:rFonts w:hint="default"/>
        <w:b w:val="0"/>
        <w:bCs w:val="0"/>
      </w:rPr>
    </w:lvl>
  </w:abstractNum>
  <w:abstractNum w:abstractNumId="9">
    <w:nsid w:val="2D12BD3E"/>
    <w:multiLevelType w:val="singleLevel"/>
    <w:tmpl w:val="2D12BD3E"/>
    <w:lvl w:ilvl="0" w:tentative="0">
      <w:start w:val="1"/>
      <w:numFmt w:val="decimal"/>
      <w:suff w:val="nothing"/>
      <w:lvlText w:val="（%1）"/>
      <w:lvlJc w:val="left"/>
    </w:lvl>
  </w:abstractNum>
  <w:abstractNum w:abstractNumId="10">
    <w:nsid w:val="3B4D4E76"/>
    <w:multiLevelType w:val="singleLevel"/>
    <w:tmpl w:val="3B4D4E76"/>
    <w:lvl w:ilvl="0" w:tentative="0">
      <w:start w:val="1"/>
      <w:numFmt w:val="decimal"/>
      <w:suff w:val="nothing"/>
      <w:lvlText w:val="（%1）"/>
      <w:lvlJc w:val="left"/>
    </w:lvl>
  </w:abstractNum>
  <w:abstractNum w:abstractNumId="11">
    <w:nsid w:val="530D675E"/>
    <w:multiLevelType w:val="singleLevel"/>
    <w:tmpl w:val="530D675E"/>
    <w:lvl w:ilvl="0" w:tentative="0">
      <w:start w:val="1"/>
      <w:numFmt w:val="decimal"/>
      <w:suff w:val="nothing"/>
      <w:lvlText w:val="（%1）"/>
      <w:lvlJc w:val="left"/>
    </w:lvl>
  </w:abstractNum>
  <w:abstractNum w:abstractNumId="12">
    <w:nsid w:val="756FEC13"/>
    <w:multiLevelType w:val="singleLevel"/>
    <w:tmpl w:val="756FEC13"/>
    <w:lvl w:ilvl="0" w:tentative="0">
      <w:start w:val="1"/>
      <w:numFmt w:val="chineseCounting"/>
      <w:suff w:val="nothing"/>
      <w:lvlText w:val="（%1）"/>
      <w:lvlJc w:val="left"/>
      <w:rPr>
        <w:rFonts w:hint="eastAsia"/>
      </w:rPr>
    </w:lvl>
  </w:abstractNum>
  <w:abstractNum w:abstractNumId="13">
    <w:nsid w:val="7B76C9E7"/>
    <w:multiLevelType w:val="singleLevel"/>
    <w:tmpl w:val="7B76C9E7"/>
    <w:lvl w:ilvl="0" w:tentative="0">
      <w:start w:val="1"/>
      <w:numFmt w:val="decimal"/>
      <w:suff w:val="nothing"/>
      <w:lvlText w:val="（%1）"/>
      <w:lvlJc w:val="left"/>
    </w:lvl>
  </w:abstractNum>
  <w:num w:numId="1">
    <w:abstractNumId w:val="7"/>
  </w:num>
  <w:num w:numId="2">
    <w:abstractNumId w:val="3"/>
  </w:num>
  <w:num w:numId="3">
    <w:abstractNumId w:val="12"/>
  </w:num>
  <w:num w:numId="4">
    <w:abstractNumId w:val="4"/>
  </w:num>
  <w:num w:numId="5">
    <w:abstractNumId w:val="8"/>
  </w:num>
  <w:num w:numId="6">
    <w:abstractNumId w:val="6"/>
  </w:num>
  <w:num w:numId="7">
    <w:abstractNumId w:val="9"/>
  </w:num>
  <w:num w:numId="8">
    <w:abstractNumId w:val="2"/>
  </w:num>
  <w:num w:numId="9">
    <w:abstractNumId w:val="11"/>
  </w:num>
  <w:num w:numId="10">
    <w:abstractNumId w:val="10"/>
  </w:num>
  <w:num w:numId="11">
    <w:abstractNumId w:val="0"/>
  </w:num>
  <w:num w:numId="12">
    <w:abstractNumId w:val="5"/>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zYzJiZDU0NjJmMmM3NzlhMzkwYmExNTNlZjE4MjQifQ=="/>
  </w:docVars>
  <w:rsids>
    <w:rsidRoot w:val="7FF329DA"/>
    <w:rsid w:val="085A3564"/>
    <w:rsid w:val="0ACF5EBC"/>
    <w:rsid w:val="0DB5717A"/>
    <w:rsid w:val="145F67F2"/>
    <w:rsid w:val="181F06F1"/>
    <w:rsid w:val="23182165"/>
    <w:rsid w:val="29261E09"/>
    <w:rsid w:val="2B63519D"/>
    <w:rsid w:val="32E4187A"/>
    <w:rsid w:val="33FA477F"/>
    <w:rsid w:val="39751AB9"/>
    <w:rsid w:val="39A372D4"/>
    <w:rsid w:val="3DC12C0B"/>
    <w:rsid w:val="41BD54A7"/>
    <w:rsid w:val="431018E9"/>
    <w:rsid w:val="4A773FAF"/>
    <w:rsid w:val="5775535F"/>
    <w:rsid w:val="5FDC0B84"/>
    <w:rsid w:val="64A40CD6"/>
    <w:rsid w:val="65B65064"/>
    <w:rsid w:val="66B45C96"/>
    <w:rsid w:val="6CF5724A"/>
    <w:rsid w:val="6FB944B0"/>
    <w:rsid w:val="70646212"/>
    <w:rsid w:val="709B7ABA"/>
    <w:rsid w:val="70DF22EC"/>
    <w:rsid w:val="738844E4"/>
    <w:rsid w:val="749F7FC0"/>
    <w:rsid w:val="7AA70195"/>
    <w:rsid w:val="7CC06A9D"/>
    <w:rsid w:val="7FF32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2024-03-12T11:08:00Z</dcterms:created>
  <dc:creator>火山火山</dc:creator>
  <cp:lastModifiedBy>火山火山</cp:lastModifiedBy>
  <dcterms:modified xsi:type="dcterms:W3CDTF">2024-03-13T14:07:31Z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7AD19C86F8D5453EAC3801E999A1F2B5_11</vt:lpwstr>
  </property>
</Properties>
</file>